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481"/>
        <w:gridCol w:w="3193"/>
        <w:gridCol w:w="5667"/>
        <w:gridCol w:w="1983"/>
      </w:tblGrid>
      <w:tr w:rsidR="002F464C" w:rsidRPr="002F464C" w14:paraId="6A21A12B" w14:textId="77777777" w:rsidTr="00836424">
        <w:trPr>
          <w:gridBefore w:val="1"/>
          <w:wBefore w:w="896" w:type="dxa"/>
          <w:trHeight w:val="270"/>
        </w:trPr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0C4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64C">
              <w:rPr>
                <w:rFonts w:ascii="Times New Roman" w:hAnsi="Times New Roman"/>
                <w:b/>
                <w:sz w:val="28"/>
                <w:szCs w:val="28"/>
              </w:rPr>
              <w:t xml:space="preserve">Szkolny zestaw podręczników dla klas I Technikum </w:t>
            </w:r>
          </w:p>
        </w:tc>
      </w:tr>
      <w:tr w:rsidR="002F464C" w:rsidRPr="002F464C" w14:paraId="40261010" w14:textId="77777777" w:rsidTr="00836424">
        <w:trPr>
          <w:gridBefore w:val="1"/>
          <w:wBefore w:w="896" w:type="dxa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D307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64F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21B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27F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F464C" w:rsidRPr="002F464C" w14:paraId="47F63824" w14:textId="77777777" w:rsidTr="00836424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F430C0F" w14:textId="77777777" w:rsidR="00674027" w:rsidRPr="002F464C" w:rsidRDefault="00674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przedmioty wspólne dla wszystkich klas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518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473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822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 Język polski. Oblicza epok. Cz.1.1 i 1.2. Zakres podstawowy i rozszerzony. NOWA EDYCJA</w:t>
            </w:r>
          </w:p>
          <w:p w14:paraId="4397E553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8B1A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08D66CC7" w14:textId="77777777" w:rsidTr="00836424">
        <w:trPr>
          <w:trHeight w:val="54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92C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6E2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CA6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878B0A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CC4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Spotkania ze sztuką. Podręcznik do plastyki dla liceum ogólnokształcącego i technikum.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0B5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F464C" w:rsidRPr="002F464C" w14:paraId="1FBBFD32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CCC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013B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EF7A" w14:textId="77777777" w:rsidR="00674027" w:rsidRPr="002F464C" w:rsidRDefault="0067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Łukasz Kępski, </w:t>
            </w:r>
          </w:p>
          <w:p w14:paraId="7536FA40" w14:textId="77777777" w:rsidR="00674027" w:rsidRPr="002F464C" w:rsidRDefault="0067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Jakub Kufel, </w:t>
            </w:r>
          </w:p>
          <w:p w14:paraId="592B6EC5" w14:textId="77777777" w:rsidR="00674027" w:rsidRPr="002F464C" w:rsidRDefault="0067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Przemysław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6FC7" w14:textId="77777777" w:rsidR="00674027" w:rsidRPr="002F464C" w:rsidRDefault="0067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Historia 1. Ślady czasu. Podręcznik dla klasy 1 liceum i technikum. Zakres podstawowy i rozszerzony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1AEE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</w:tr>
      <w:tr w:rsidR="002F464C" w:rsidRPr="002F464C" w14:paraId="68E05A01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2DD3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B62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  <w:p w14:paraId="086F6FA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14CA" w14:textId="77777777" w:rsidR="00674027" w:rsidRPr="002F464C" w:rsidRDefault="0067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Izabella Modzelewska-Rysak </w:t>
            </w:r>
            <w:r w:rsidRPr="002F464C">
              <w:rPr>
                <w:rFonts w:ascii="Times New Roman" w:hAnsi="Times New Roman"/>
                <w:sz w:val="24"/>
                <w:szCs w:val="24"/>
              </w:rPr>
              <w:br/>
              <w:t>i in.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48E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Historia i teraźniejszość. Podręcznik. Liceum i technikum. Zakres podstawowy. Cz.1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60C6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46032289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C8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F4B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14:paraId="49A2F09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F5A99B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8485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D2CAB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772E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F555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9D382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118" w14:textId="748516FC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 w:rsidR="00223271" w:rsidRPr="002F46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D37AE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Ponczek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</w:t>
            </w:r>
            <w:r w:rsidR="00223271" w:rsidRPr="002F464C">
              <w:rPr>
                <w:rFonts w:ascii="Times New Roman" w:hAnsi="Times New Roman"/>
                <w:sz w:val="24"/>
                <w:szCs w:val="24"/>
              </w:rPr>
              <w:t xml:space="preserve"> Jerzy Janowicz</w:t>
            </w:r>
          </w:p>
          <w:p w14:paraId="2B260340" w14:textId="050D70FB" w:rsidR="00223271" w:rsidRPr="002F464C" w:rsidRDefault="0022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81A95" w14:textId="4ECED28D" w:rsidR="00223271" w:rsidRPr="002F464C" w:rsidRDefault="0022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353" w14:textId="2A905E3A" w:rsidR="00223271" w:rsidRPr="002F464C" w:rsidRDefault="0022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 1. Podręcznik dla Liceum Ogólnokształcącego i Technikum. Zakres podstawowy</w:t>
            </w:r>
          </w:p>
          <w:p w14:paraId="44676D09" w14:textId="0C6BF159" w:rsidR="00223271" w:rsidRPr="002F464C" w:rsidRDefault="0022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 Nr dopuszczenia 971/1/2019</w:t>
            </w:r>
          </w:p>
          <w:p w14:paraId="2708B66D" w14:textId="71A2D35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Karty pracy ucznia 1- ćwiczenia do każdego tematu i zadania typu maturalnego dla Liceum Ogólnokształcącego i Technikum.  Zakres podstawowy</w:t>
            </w:r>
          </w:p>
          <w:p w14:paraId="144B3E4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A1ED7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BE6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93DF5D5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CA69A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01A97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2E8F8FC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4A521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5FA4B2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E4C54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4C" w:rsidRPr="002F464C" w14:paraId="050B42ED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A7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DEF6" w14:textId="77777777" w:rsidR="00674027" w:rsidRPr="002F464C" w:rsidRDefault="00674027" w:rsidP="00D1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4D6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Ludwik Lehman, Witold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Polesiuk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Grzegorz F. Wojewoda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2B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sz w:val="24"/>
                <w:szCs w:val="24"/>
              </w:rPr>
              <w:t xml:space="preserve">Fizyka. Podręcznik. Klasa 1. Zakres podstawowy. </w:t>
            </w:r>
          </w:p>
          <w:p w14:paraId="2411D1B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927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648A6013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4D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FC1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AEE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C900" w14:textId="77777777" w:rsidR="00674027" w:rsidRPr="002F464C" w:rsidRDefault="0067402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464C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To jest chemia 1</w:t>
            </w:r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>.   Chemia ogólna i nieorganiczna. Podręcznik dla liceum ogólnokształcącego i technikum. Zakres podstawowy. Podręcznik ze zbiorem zadań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E7FC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F464C" w:rsidRPr="002F464C" w14:paraId="6CF3A772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953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306D" w14:textId="77777777" w:rsidR="00674027" w:rsidRPr="002F464C" w:rsidRDefault="00674027" w:rsidP="00D1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B073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Jolanta Holeczek</w:t>
            </w:r>
          </w:p>
          <w:p w14:paraId="0A28E028" w14:textId="77777777" w:rsidR="00EE237F" w:rsidRPr="002F464C" w:rsidRDefault="00EE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C10BB" w14:textId="77777777" w:rsidR="00EE237F" w:rsidRPr="002F464C" w:rsidRDefault="00EE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>Janiuszewska-Hasiec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Renata Stencel, Joanna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>Kobylecka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>, Jacek Pawłowski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CA98" w14:textId="77777777" w:rsidR="00C66F47" w:rsidRPr="002F464C" w:rsidRDefault="00674027" w:rsidP="00EE23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2F464C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Biologia na czasie 1. Podręcznik dla liceum ogólnokształcącego i technikum. Zakres podstawowy.</w:t>
            </w:r>
          </w:p>
          <w:p w14:paraId="2D8B224E" w14:textId="77777777" w:rsidR="00EE237F" w:rsidRPr="002F464C" w:rsidRDefault="00EE237F" w:rsidP="00EE23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Biologia na czasie. Karty pracy ucznia 1 </w:t>
            </w:r>
          </w:p>
          <w:p w14:paraId="4DAFD231" w14:textId="77777777" w:rsidR="00674027" w:rsidRPr="002F464C" w:rsidRDefault="0067402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30E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2F464C" w:rsidRPr="002F464C" w14:paraId="2695C7B0" w14:textId="77777777" w:rsidTr="00836424">
        <w:trPr>
          <w:trHeight w:val="70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7E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A9D2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CEE2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Wanda Jochemczyk</w:t>
            </w:r>
          </w:p>
          <w:p w14:paraId="20E475AB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Katarzyna Olędzka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D21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>Informatyka. Podręcznik – liceum i technikum – zakres podstawowy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E785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045D0CC7" w14:textId="77777777" w:rsidTr="00853BA9">
        <w:trPr>
          <w:trHeight w:val="699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73D7" w14:textId="77777777" w:rsidR="00853BA9" w:rsidRPr="002F464C" w:rsidRDefault="0085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F532" w14:textId="77777777" w:rsidR="00853BA9" w:rsidRPr="002F464C" w:rsidRDefault="0085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CD5" w14:textId="77777777" w:rsidR="00853BA9" w:rsidRPr="002F464C" w:rsidRDefault="0085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Bogusława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Mariusz Cieśla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DAA" w14:textId="77777777" w:rsidR="00853BA9" w:rsidRPr="002F464C" w:rsidRDefault="0085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Edukacja dla bezpieczeństwa. Podręcznik. Szkoła ponadpodstawowa. Zakres podstawowy. NOWA EDYCJA.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4C4" w14:textId="77777777" w:rsidR="00853BA9" w:rsidRPr="002F464C" w:rsidRDefault="0085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5F462" w14:textId="77777777" w:rsidR="00853BA9" w:rsidRPr="002F464C" w:rsidRDefault="0085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0A0F9298" w14:textId="77777777" w:rsidTr="00836424">
        <w:trPr>
          <w:trHeight w:val="133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D21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4F4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E6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Roman Malarz, Marek Więckowski</w:t>
            </w:r>
          </w:p>
          <w:p w14:paraId="62601D8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9DBA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Katarzyna Maciążek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E3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Oblicza geografii 1. Podręcznik dla liceum ogólnokształcącego i technikum. Zakres podstawowy.  </w:t>
            </w:r>
          </w:p>
          <w:p w14:paraId="6A04333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E2E081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geografii. Karty pracy ucznia 1. Zakres podstawowy.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A43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7087224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4C" w:rsidRPr="002F464C" w14:paraId="2088C92B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779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68F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C3C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0F99" w14:textId="77777777" w:rsidR="00674027" w:rsidRPr="002F464C" w:rsidRDefault="00674027">
            <w:pPr>
              <w:pStyle w:val="Nagwek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Focus 2 .</w:t>
            </w:r>
            <w:r w:rsidRPr="002F464C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Second edition. Student’s Book. </w:t>
            </w:r>
            <w:r w:rsidRPr="002F464C"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  <w:t xml:space="preserve">Podręcznik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0871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</w:tr>
      <w:tr w:rsidR="002F464C" w:rsidRPr="002F464C" w14:paraId="2F1EC6B4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429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C87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1B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  <w:p w14:paraId="0129086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5D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64C"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 w:rsidRPr="002F464C">
              <w:rPr>
                <w:rFonts w:ascii="Times New Roman" w:hAnsi="Times New Roman"/>
                <w:i/>
                <w:sz w:val="24"/>
                <w:szCs w:val="24"/>
              </w:rPr>
              <w:t xml:space="preserve"> 1 NEU</w:t>
            </w:r>
            <w:r w:rsidRPr="002F464C">
              <w:rPr>
                <w:rFonts w:ascii="Times New Roman" w:hAnsi="Times New Roman"/>
                <w:sz w:val="24"/>
                <w:szCs w:val="24"/>
              </w:rPr>
              <w:t xml:space="preserve">. Język niemiecki. Podręcznik+ CD + zeszyt ćwiczeń. Poziom podstawowy i rozszerzony.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A06D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17DA5C9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4C" w:rsidRPr="002F464C" w14:paraId="4825ADAD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A38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795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067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 red.  Bogusława Noska, dr Kamilli Rokosz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097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i/>
                <w:sz w:val="24"/>
                <w:szCs w:val="24"/>
              </w:rPr>
              <w:t>Jestem Chrześcijaninem. Wierzę</w:t>
            </w:r>
            <w:r w:rsidRPr="002F464C">
              <w:rPr>
                <w:rFonts w:ascii="Times New Roman" w:hAnsi="Times New Roman"/>
                <w:sz w:val="24"/>
                <w:szCs w:val="24"/>
              </w:rPr>
              <w:t xml:space="preserve"> Podręcznik do nauki religii dla pierwszej klasy szkół ponadgimnazjalnych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A6BE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Wydaw.  Jedność Kielce</w:t>
            </w:r>
          </w:p>
        </w:tc>
      </w:tr>
      <w:tr w:rsidR="002F464C" w:rsidRPr="002F464C" w14:paraId="7626239E" w14:textId="77777777" w:rsidTr="00836424">
        <w:trPr>
          <w:trHeight w:val="165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8CB797B" w14:textId="77777777" w:rsidR="00674027" w:rsidRPr="002F464C" w:rsidRDefault="0067402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Przedmioty ogólne w zakresie rozszerzonym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97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14:paraId="1BDE6D8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(technik rachunkowości, technik informatyk, technik elektryk)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3A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  <w:p w14:paraId="764E6DA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2CA9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Ponczek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, Karolina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C36" w14:textId="2416A592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Podręcznik dla Liceum Ogólnokształcącego i Technikum.  Zakres podstawowy i rozszerzony</w:t>
            </w:r>
            <w:r w:rsidR="00223271" w:rsidRPr="002F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8844DD" w14:textId="6FEF876A" w:rsidR="00223271" w:rsidRPr="002F464C" w:rsidRDefault="0022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Nr  dopuszczenia 988/1/2019  </w:t>
            </w:r>
          </w:p>
          <w:p w14:paraId="137C9FC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A7F2B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Maturalne karty pracy ucznia 1- zestawy zadań do każdego tematu dla Liceum Ogólnokształcącego i Technikum.  Zakres podstawowy i rozszerzony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159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C4C6D2C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502A8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3C06B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439BD7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4C" w:rsidRPr="002F464C" w14:paraId="1BE968BF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56B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71B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14:paraId="03EB75C3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(technik informatyk)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610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Zbigniew Talaga</w:t>
            </w:r>
          </w:p>
          <w:p w14:paraId="64C4234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oraz Janusz Mazur, Janusz S. Wierzbicki, Paweł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588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Informatyka na czasie 1</w:t>
            </w:r>
          </w:p>
          <w:p w14:paraId="23D104A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Podręcznik dla liceum i technikum, zakres rozszerzony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0018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F464C" w:rsidRPr="002F464C" w14:paraId="747E6C9C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1A9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E27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14:paraId="330C25D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(technik reklamy, technik spedytor)</w:t>
            </w:r>
          </w:p>
          <w:p w14:paraId="7414292D" w14:textId="77777777" w:rsidR="00C66F47" w:rsidRPr="002F464C" w:rsidRDefault="00C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lastRenderedPageBreak/>
              <w:t>(jeśli profile będą tak połączone, że wszyscy uczniowie w klasie będą mieli rozszerzoną geografię, to kupują tylko podręcznik i karty pracy do rozszerzenia)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A8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Roman Malarz, Marek Więckowski, Paweł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14:paraId="7DA67DD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7876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Dorota Burczyk, Violetta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Feliniak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, Ewa Jaworska, Bogusława, Marczewska, Sebastian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Ropel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Józef Soja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B85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Oblicza geografii 1. Podręcznik dla liceum ogólnokształcącego i technikum. Zakres rozszerzony.</w:t>
            </w:r>
          </w:p>
          <w:p w14:paraId="08778CF3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D66EC7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Oblicza geografii.  Maturalne karty pracy 1. Zakres rozszerzony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9AE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14:paraId="1F61EBD7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1505B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45DD7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0F671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B3821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84ECD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4C" w:rsidRPr="002F464C" w14:paraId="334BC1A5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A4F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812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Język angielski</w:t>
            </w:r>
            <w:r w:rsidRPr="002F464C">
              <w:rPr>
                <w:rFonts w:ascii="Times New Roman" w:hAnsi="Times New Roman"/>
                <w:sz w:val="24"/>
                <w:szCs w:val="24"/>
              </w:rPr>
              <w:br/>
              <w:t>(technik rachunkowości, technik reklamy, technik spedytor)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A4D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8BC3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i/>
                <w:sz w:val="24"/>
                <w:szCs w:val="24"/>
              </w:rPr>
              <w:t>Focus 2</w:t>
            </w:r>
            <w:r w:rsidRPr="002F464C">
              <w:rPr>
                <w:rFonts w:ascii="Times New Roman" w:hAnsi="Times New Roman"/>
                <w:sz w:val="24"/>
                <w:szCs w:val="24"/>
              </w:rPr>
              <w:t xml:space="preserve">. Second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 xml:space="preserve"> Podręcznik dla liceów i techników.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DA0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</w:tr>
      <w:tr w:rsidR="002F464C" w:rsidRPr="002F464C" w14:paraId="21FFF6E0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ADB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DFA2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Fizyka (technik elektryk)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0C7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Maria Fiałkowska, Jadwiga Salach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F71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iCs/>
                <w:sz w:val="24"/>
                <w:szCs w:val="24"/>
              </w:rPr>
              <w:t>Fizyka. Podręcznik. Klasa 1. Zakres rozszerzony.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5BE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10BE1734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CDCD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821" w:rsidRPr="002F464C" w14:paraId="2CC98B42" w14:textId="77777777" w:rsidTr="00D17266">
        <w:trPr>
          <w:trHeight w:val="2271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AEA4A5" w14:textId="77777777" w:rsidR="00AB7821" w:rsidRPr="002F464C" w:rsidRDefault="00AB7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 xml:space="preserve">Technik informatyk </w:t>
            </w:r>
          </w:p>
          <w:p w14:paraId="0DEF53C4" w14:textId="77777777" w:rsidR="00AB7821" w:rsidRPr="002F464C" w:rsidRDefault="00AB7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4991" w14:textId="37240FFD" w:rsidR="00AB7821" w:rsidRPr="002F464C" w:rsidRDefault="00AB7821" w:rsidP="0057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Przygotowanie stanowiska komputerowego do pracy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AA6D" w14:textId="77777777" w:rsidR="00AB7821" w:rsidRPr="005E3034" w:rsidRDefault="00AB7821" w:rsidP="006022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Tomasz Klekot, Tomasz </w:t>
            </w:r>
            <w:proofErr w:type="spellStart"/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>Marciniuk</w:t>
            </w:r>
            <w:proofErr w:type="spellEnd"/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14:paraId="4EB8157A" w14:textId="77777777" w:rsidR="00AB7821" w:rsidRPr="005E3034" w:rsidRDefault="00AB7821" w:rsidP="006022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8ABFE77" w14:textId="071CC928" w:rsidR="00AB7821" w:rsidRPr="002F464C" w:rsidRDefault="00AB7821" w:rsidP="00235F2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>Osetek</w:t>
            </w:r>
            <w:proofErr w:type="spellEnd"/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Krzysztof Pytel,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2BF11" w14:textId="77777777" w:rsidR="00AB7821" w:rsidRPr="005E3034" w:rsidRDefault="00AB7821" w:rsidP="006022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Urządzenia techniki komputerowej. Kwalifikacja INF.02. Podręcznik. Część 1, Rok wydania: 2022 </w:t>
            </w:r>
          </w:p>
          <w:p w14:paraId="0308D276" w14:textId="77777777" w:rsidR="00AB7821" w:rsidRPr="005E3034" w:rsidRDefault="00AB7821" w:rsidP="006022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94DFD51" w14:textId="047E9FD5" w:rsidR="00AB7821" w:rsidRPr="002F464C" w:rsidRDefault="00AB7821" w:rsidP="00235F23">
            <w:pPr>
              <w:rPr>
                <w:rFonts w:ascii="Times New Roman" w:hAnsi="Times New Roman"/>
                <w:sz w:val="24"/>
                <w:szCs w:val="24"/>
              </w:rPr>
            </w:pPr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Systemy operacyjne. Kwalifikacja INF.02. Podręcznik. Część 2, Rok wydania: 2022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7C1FB" w14:textId="030FD200" w:rsidR="00AB7821" w:rsidRPr="002F464C" w:rsidRDefault="00AB7821" w:rsidP="00D1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WSiP</w:t>
            </w:r>
          </w:p>
        </w:tc>
      </w:tr>
      <w:tr w:rsidR="005E3034" w:rsidRPr="002F464C" w14:paraId="2D4F0863" w14:textId="77777777" w:rsidTr="00235F23">
        <w:trPr>
          <w:trHeight w:val="1269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D242" w14:textId="77777777" w:rsidR="005E3034" w:rsidRPr="002F464C" w:rsidRDefault="005E3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08A4" w14:textId="77777777" w:rsidR="005E3034" w:rsidRPr="002F464C" w:rsidRDefault="005E3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Montaż i eksploatacja lokalnych sieci komputerowych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D2C" w14:textId="5AD15085" w:rsidR="005E3034" w:rsidRPr="005E3034" w:rsidRDefault="005E3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034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 w:rsidRPr="005E3034">
              <w:rPr>
                <w:rFonts w:ascii="Times New Roman" w:hAnsi="Times New Roman"/>
                <w:sz w:val="24"/>
                <w:szCs w:val="24"/>
              </w:rPr>
              <w:t>Osetek</w:t>
            </w:r>
            <w:proofErr w:type="spellEnd"/>
            <w:r w:rsidRPr="005E3034">
              <w:rPr>
                <w:rFonts w:ascii="Times New Roman" w:hAnsi="Times New Roman"/>
                <w:sz w:val="24"/>
                <w:szCs w:val="24"/>
              </w:rPr>
              <w:t>, Krzysztof Pytel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9C5" w14:textId="5E82B51E" w:rsidR="005E3034" w:rsidRPr="005E3034" w:rsidRDefault="005E3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034">
              <w:rPr>
                <w:rFonts w:ascii="Times New Roman" w:hAnsi="Times New Roman"/>
                <w:sz w:val="24"/>
                <w:szCs w:val="24"/>
              </w:rPr>
              <w:t xml:space="preserve">Sieci komputerowe. Kwalifikacja INF.02. Podręcznik. Część 3, Rok wydania: 2022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CE9" w14:textId="08764DC8" w:rsidR="005E3034" w:rsidRPr="005E3034" w:rsidRDefault="005E3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730F6F7B" w14:textId="77777777" w:rsidTr="00836424">
        <w:trPr>
          <w:trHeight w:val="746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8D9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9D1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Język angielski zawodowy</w:t>
            </w:r>
          </w:p>
          <w:p w14:paraId="1111A54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33F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Olejniczak Maja</w:t>
            </w:r>
          </w:p>
          <w:p w14:paraId="6F1C53C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Hill David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3C2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464C">
              <w:rPr>
                <w:rFonts w:ascii="Times New Roman" w:hAnsi="Times New Roman"/>
                <w:sz w:val="24"/>
                <w:szCs w:val="24"/>
                <w:lang w:val="en-US"/>
              </w:rPr>
              <w:t>English for Information Technology 1</w:t>
            </w:r>
          </w:p>
          <w:p w14:paraId="6EB385F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F464C">
              <w:rPr>
                <w:rFonts w:ascii="Times New Roman" w:hAnsi="Times New Roman"/>
                <w:sz w:val="24"/>
                <w:szCs w:val="24"/>
                <w:lang w:val="en-US"/>
              </w:rPr>
              <w:t>English for Information Technology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5ECA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2F464C" w:rsidRPr="002F464C" w14:paraId="67F758AD" w14:textId="77777777" w:rsidTr="00836424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4A484" w14:textId="77777777" w:rsidR="00674027" w:rsidRPr="002F464C" w:rsidRDefault="0067402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289825E9" w14:textId="77777777" w:rsidR="00674027" w:rsidRPr="002F464C" w:rsidRDefault="00674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 xml:space="preserve">Technik reklamy </w:t>
            </w:r>
            <w:r w:rsidRPr="002F464C">
              <w:rPr>
                <w:rFonts w:ascii="Times New Roman" w:hAnsi="Times New Roman"/>
                <w:b/>
                <w:sz w:val="24"/>
                <w:szCs w:val="24"/>
              </w:rPr>
              <w:br/>
              <w:t>(przedmioty zawodowe)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19D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Przekaz i komunikat w reklamie</w:t>
            </w:r>
          </w:p>
          <w:p w14:paraId="5C32F77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B75A8" w14:textId="77777777" w:rsidR="00067BF4" w:rsidRPr="002F464C" w:rsidRDefault="0006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D6C13" w14:textId="77777777" w:rsidR="00067BF4" w:rsidRPr="002F464C" w:rsidRDefault="0006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7D7AA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688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FBA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Podstawy reklamy, część 1 – podręcznik do kwalifikacji PGF.07. Wykonywanie przekazu reklamowego</w:t>
            </w:r>
          </w:p>
          <w:p w14:paraId="4732D6D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98C2B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303B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93B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eMPi2</w:t>
            </w:r>
          </w:p>
        </w:tc>
      </w:tr>
      <w:tr w:rsidR="002F464C" w:rsidRPr="002F464C" w14:paraId="436E854C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03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B50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Kreacja w reklamie</w:t>
            </w:r>
          </w:p>
          <w:p w14:paraId="5F5B7AD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5B91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FF812" w14:textId="77777777" w:rsidR="00674027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9E819" w14:textId="77777777" w:rsidR="00AB7821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9C3EC" w14:textId="77777777" w:rsidR="00AB7821" w:rsidRPr="002F464C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8CAA8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A44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Agata Tomaszewska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51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Wykonywanie projektów reklam.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EA1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  <w:tr w:rsidR="002F464C" w:rsidRPr="002F464C" w14:paraId="42563E27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8CE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462A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Produkcja reklamy</w:t>
            </w:r>
          </w:p>
          <w:p w14:paraId="55519C7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C5E98" w14:textId="77777777" w:rsidR="00674027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E2175" w14:textId="77777777" w:rsidR="00AB7821" w:rsidRPr="002F464C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F5AD22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FC8D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CC7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Agata Tomaszewska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70C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Wykonywanie projektów reklam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52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  <w:tr w:rsidR="002F464C" w:rsidRPr="002F464C" w14:paraId="0081B02D" w14:textId="77777777" w:rsidTr="00836424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437A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429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Podstawy reklamy</w:t>
            </w:r>
          </w:p>
          <w:p w14:paraId="6CA049B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7550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574CF" w14:textId="77777777" w:rsidR="00E434F5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64E7C" w14:textId="77777777" w:rsidR="00AB7821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DC1BD" w14:textId="77777777" w:rsidR="00AB7821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1E4F92" w14:textId="77777777" w:rsidR="00AB7821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F5AB2" w14:textId="77777777" w:rsidR="00AB7821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74385" w14:textId="77777777" w:rsidR="00AB7821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60B87" w14:textId="77777777" w:rsidR="00AB7821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4F515" w14:textId="77777777" w:rsidR="00AB7821" w:rsidRPr="002F464C" w:rsidRDefault="00AB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5C38DE20" w14:textId="77777777" w:rsidR="00E434F5" w:rsidRPr="002F464C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5A2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C8F" w14:textId="77777777" w:rsidR="00674027" w:rsidRPr="002F464C" w:rsidRDefault="00674027">
            <w:r w:rsidRPr="002F464C">
              <w:rPr>
                <w:rFonts w:ascii="Times New Roman" w:hAnsi="Times New Roman"/>
                <w:sz w:val="24"/>
                <w:szCs w:val="24"/>
              </w:rPr>
              <w:t>Podstawy marketingu – podręcznik do kwalifikacji PGF.07. Wykonywanie przekazu reklamowego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AE2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eMPi2</w:t>
            </w:r>
          </w:p>
          <w:p w14:paraId="0E0C14AC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4C" w:rsidRPr="002F464C" w14:paraId="4E58F350" w14:textId="77777777" w:rsidTr="00836424">
        <w:trPr>
          <w:trHeight w:val="693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A506FD7" w14:textId="77777777" w:rsidR="00674027" w:rsidRPr="002F464C" w:rsidRDefault="00674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 elektryk </w:t>
            </w:r>
          </w:p>
          <w:p w14:paraId="4ADF3524" w14:textId="77777777" w:rsidR="00674027" w:rsidRPr="002F464C" w:rsidRDefault="00674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879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Podstawy elektrotechniki</w:t>
            </w:r>
          </w:p>
          <w:p w14:paraId="458CCEC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4716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FAC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Stanisław Bolkowski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318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Elektrotechnika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F431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33391AC9" w14:textId="77777777" w:rsidTr="00836424">
        <w:trPr>
          <w:trHeight w:val="130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131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0B3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Montaż, uruchamianie i konserwacja maszyn i urządzeń elektrycznych</w:t>
            </w:r>
          </w:p>
          <w:p w14:paraId="135001F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2BE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Artur Bielawski,</w:t>
            </w:r>
          </w:p>
          <w:p w14:paraId="00C6842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Wacław Kuźma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A56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Montaż, uruchamianie i konserwacja instalacji, maszyn i urządzeń elektrycznych cz.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6D6F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394181FD" w14:textId="77777777" w:rsidTr="00836424">
        <w:trPr>
          <w:trHeight w:val="130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543B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32A7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Montaż, uruchamianie i konserwacja instalacji elektrycznych</w:t>
            </w:r>
          </w:p>
          <w:p w14:paraId="4FCCF4A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94AA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Irena Chrząszczyk,</w:t>
            </w:r>
          </w:p>
          <w:p w14:paraId="7740FED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Tąpolska</w:t>
            </w:r>
            <w:proofErr w:type="spellEnd"/>
          </w:p>
          <w:p w14:paraId="137E84E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891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Montaż, uruchamianie i konserwacja instalacji, maszyn i urządzeń elektrycznych cz.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D6AC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1EBD42CE" w14:textId="77777777" w:rsidTr="00A35EA2">
        <w:trPr>
          <w:trHeight w:val="3588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24AA44" w14:textId="77777777" w:rsidR="00E434F5" w:rsidRPr="002F464C" w:rsidRDefault="00E434F5" w:rsidP="00705E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t xml:space="preserve">Technik spedytor </w:t>
            </w:r>
            <w:r w:rsidRPr="002F464C">
              <w:rPr>
                <w:rFonts w:ascii="Times New Roman" w:hAnsi="Times New Roman"/>
                <w:b/>
                <w:sz w:val="24"/>
                <w:szCs w:val="24"/>
              </w:rPr>
              <w:br/>
              <w:t>(przedmioty zawodowe)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94F6" w14:textId="77777777" w:rsidR="00E434F5" w:rsidRPr="002F464C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Organizowanie procesów transportowych i spedycyjnych</w:t>
            </w:r>
          </w:p>
          <w:p w14:paraId="1969634F" w14:textId="77777777" w:rsidR="00E434F5" w:rsidRPr="002F464C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37B2D" w14:textId="77777777" w:rsidR="00E434F5" w:rsidRPr="002F464C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9775E" w14:textId="77777777" w:rsidR="00E434F5" w:rsidRPr="002F464C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51B1B" w14:textId="77777777" w:rsidR="00E434F5" w:rsidRPr="002F464C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D9901" w14:textId="77777777" w:rsidR="00E434F5" w:rsidRPr="002F464C" w:rsidRDefault="00E4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CF7DF" w14:textId="77777777" w:rsidR="00E434F5" w:rsidRPr="002F464C" w:rsidRDefault="00E434F5" w:rsidP="00A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0E9D" w14:textId="29A6F866" w:rsidR="00E434F5" w:rsidRPr="002F464C" w:rsidRDefault="00E434F5" w:rsidP="00D5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Agnieszka Krupa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6664" w14:textId="454D5DCE" w:rsidR="00E434F5" w:rsidRPr="002F464C" w:rsidRDefault="00E434F5" w:rsidP="0011354C">
            <w:pPr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Podstawy transportu.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DD7F" w14:textId="221DE923" w:rsidR="00E434F5" w:rsidRPr="002F464C" w:rsidRDefault="00E434F5" w:rsidP="00A35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36BEE7EE" w14:textId="77777777" w:rsidTr="00705EC7">
        <w:trPr>
          <w:trHeight w:val="108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2B89" w14:textId="77777777" w:rsidR="00836424" w:rsidRPr="002F464C" w:rsidRDefault="0083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EE41" w14:textId="77777777" w:rsidR="00836424" w:rsidRPr="002F464C" w:rsidRDefault="0083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Organizowanie procesu załadunkowego i rozładunkowego</w:t>
            </w:r>
          </w:p>
          <w:p w14:paraId="6ABE66FE" w14:textId="77777777" w:rsidR="00836424" w:rsidRPr="002F464C" w:rsidRDefault="0083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FC76" w14:textId="77777777" w:rsidR="00836424" w:rsidRPr="002F464C" w:rsidRDefault="0083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Joanna Śliżewska, Justyna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Stochaj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FAB6" w14:textId="77777777" w:rsidR="00836424" w:rsidRPr="002F464C" w:rsidRDefault="00836424">
            <w:pPr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Podstawy logistyki.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C24D" w14:textId="77777777" w:rsidR="00836424" w:rsidRPr="002F464C" w:rsidRDefault="0083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464C" w:rsidRPr="002F464C" w14:paraId="79B41F39" w14:textId="77777777" w:rsidTr="00836424">
        <w:trPr>
          <w:trHeight w:val="108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4D454C6" w14:textId="77777777" w:rsidR="00674027" w:rsidRPr="002F464C" w:rsidRDefault="00674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 rachunkowości </w:t>
            </w:r>
            <w:r w:rsidRPr="002F464C">
              <w:rPr>
                <w:rFonts w:ascii="Times New Roman" w:hAnsi="Times New Roman"/>
                <w:b/>
                <w:sz w:val="24"/>
                <w:szCs w:val="24"/>
              </w:rPr>
              <w:br/>
              <w:t>(przedmioty zawodowe)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1C6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Podstawy ekonomii i statystyki</w:t>
            </w:r>
          </w:p>
          <w:p w14:paraId="54E05C09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7A86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436C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704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Joanna Śliżewska, Joanna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Ablewicz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Damian Dębski, Paweł Dębski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105E" w14:textId="77777777" w:rsidR="00674027" w:rsidRPr="002F464C" w:rsidRDefault="00674027">
            <w:pPr>
              <w:keepNext/>
              <w:keepLines/>
              <w:spacing w:before="20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Prowadzenie spraw kadrowo-płacowych i gospodarki finansowej jednostek organizacyjnych. Część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AA43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108C8417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(Wyd. 2- 2021)</w:t>
            </w:r>
          </w:p>
        </w:tc>
      </w:tr>
      <w:tr w:rsidR="002F464C" w:rsidRPr="002F464C" w14:paraId="6CF285ED" w14:textId="77777777" w:rsidTr="00836424">
        <w:trPr>
          <w:trHeight w:val="108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C8BE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DE64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Kadry i płace</w:t>
            </w:r>
          </w:p>
          <w:p w14:paraId="1EEB731A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B7EF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1BCDD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757E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2F28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 xml:space="preserve">Joanna Śliżewska, Joanna </w:t>
            </w:r>
            <w:proofErr w:type="spellStart"/>
            <w:r w:rsidRPr="002F464C">
              <w:rPr>
                <w:rFonts w:ascii="Times New Roman" w:hAnsi="Times New Roman"/>
                <w:sz w:val="24"/>
                <w:szCs w:val="24"/>
              </w:rPr>
              <w:t>Ablewicz</w:t>
            </w:r>
            <w:proofErr w:type="spellEnd"/>
            <w:r w:rsidRPr="002F464C">
              <w:rPr>
                <w:rFonts w:ascii="Times New Roman" w:hAnsi="Times New Roman"/>
                <w:sz w:val="24"/>
                <w:szCs w:val="24"/>
              </w:rPr>
              <w:t>, Damian Dębski, Paweł Dębski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DD23" w14:textId="77777777" w:rsidR="00674027" w:rsidRPr="002F464C" w:rsidRDefault="00674027">
            <w:pPr>
              <w:keepNext/>
              <w:keepLines/>
              <w:spacing w:before="20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Prowadzenie spraw kadrowo-płacowych i gospodarki finansowej jednostek organizacyjnych. Część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45C2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0CA9E63E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(Wyd. 2-2021)</w:t>
            </w:r>
          </w:p>
        </w:tc>
      </w:tr>
      <w:tr w:rsidR="00E434F5" w:rsidRPr="002F464C" w14:paraId="539DB2C0" w14:textId="77777777" w:rsidTr="00836424">
        <w:trPr>
          <w:trHeight w:val="108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D826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7CF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Gospodarka finansowa</w:t>
            </w:r>
          </w:p>
          <w:p w14:paraId="4D27770C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EDFB3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8C141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8B65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Damian Dębski, Paweł Dębski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5EB0" w14:textId="77777777" w:rsidR="00674027" w:rsidRPr="002F464C" w:rsidRDefault="006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Prowadzenie spraw kadrowo-płacowych i gospodarki finansowej jednostek organizacyjnych. Część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33DE" w14:textId="77777777" w:rsidR="00674027" w:rsidRPr="002F464C" w:rsidRDefault="0067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63DF4731" w14:textId="77777777" w:rsidR="00674027" w:rsidRPr="002F464C" w:rsidRDefault="00674027" w:rsidP="00674027">
      <w:pPr>
        <w:rPr>
          <w:rFonts w:ascii="Times New Roman" w:hAnsi="Times New Roman"/>
          <w:sz w:val="24"/>
          <w:szCs w:val="24"/>
        </w:rPr>
      </w:pPr>
    </w:p>
    <w:p w14:paraId="07BAFBAB" w14:textId="77777777" w:rsidR="00E94D0D" w:rsidRPr="002F464C" w:rsidRDefault="00E94D0D"/>
    <w:sectPr w:rsidR="00E94D0D" w:rsidRPr="002F464C" w:rsidSect="00674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27"/>
    <w:rsid w:val="00067BF4"/>
    <w:rsid w:val="0009195F"/>
    <w:rsid w:val="000E7C53"/>
    <w:rsid w:val="0010371D"/>
    <w:rsid w:val="0021189B"/>
    <w:rsid w:val="00223271"/>
    <w:rsid w:val="00235F23"/>
    <w:rsid w:val="002543DC"/>
    <w:rsid w:val="002F464C"/>
    <w:rsid w:val="00326ECB"/>
    <w:rsid w:val="0047773D"/>
    <w:rsid w:val="005B44FF"/>
    <w:rsid w:val="005E3034"/>
    <w:rsid w:val="00674027"/>
    <w:rsid w:val="006D282C"/>
    <w:rsid w:val="00836424"/>
    <w:rsid w:val="00853BA9"/>
    <w:rsid w:val="008E2041"/>
    <w:rsid w:val="00A34CA1"/>
    <w:rsid w:val="00AA22CA"/>
    <w:rsid w:val="00AB7821"/>
    <w:rsid w:val="00C66F47"/>
    <w:rsid w:val="00C73F2A"/>
    <w:rsid w:val="00D1377F"/>
    <w:rsid w:val="00E434F5"/>
    <w:rsid w:val="00E50173"/>
    <w:rsid w:val="00E7126A"/>
    <w:rsid w:val="00E94D0D"/>
    <w:rsid w:val="00EE237F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9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2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02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027"/>
    <w:rPr>
      <w:rFonts w:ascii="Cambria" w:eastAsia="Times New Roman" w:hAnsi="Cambria" w:cs="Times New Roman"/>
      <w:color w:val="365F91"/>
      <w:sz w:val="32"/>
      <w:szCs w:val="32"/>
      <w:lang w:val="x-none"/>
    </w:rPr>
  </w:style>
  <w:style w:type="character" w:styleId="Uwydatnienie">
    <w:name w:val="Emphasis"/>
    <w:basedOn w:val="Domylnaczcionkaakapitu"/>
    <w:uiPriority w:val="20"/>
    <w:qFormat/>
    <w:rsid w:val="00836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2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02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027"/>
    <w:rPr>
      <w:rFonts w:ascii="Cambria" w:eastAsia="Times New Roman" w:hAnsi="Cambria" w:cs="Times New Roman"/>
      <w:color w:val="365F91"/>
      <w:sz w:val="32"/>
      <w:szCs w:val="32"/>
      <w:lang w:val="x-none"/>
    </w:rPr>
  </w:style>
  <w:style w:type="character" w:styleId="Uwydatnienie">
    <w:name w:val="Emphasis"/>
    <w:basedOn w:val="Domylnaczcionkaakapitu"/>
    <w:uiPriority w:val="20"/>
    <w:qFormat/>
    <w:rsid w:val="00836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6BFA-A2B8-4163-B6FA-C33AAC4F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16</cp:revision>
  <dcterms:created xsi:type="dcterms:W3CDTF">2023-06-12T10:37:00Z</dcterms:created>
  <dcterms:modified xsi:type="dcterms:W3CDTF">2023-09-14T08:59:00Z</dcterms:modified>
</cp:coreProperties>
</file>